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05" w:rsidRPr="0019423E" w:rsidRDefault="00EE7A05" w:rsidP="00EE7A05">
      <w:pPr>
        <w:rPr>
          <w:rFonts w:ascii="Arial" w:hAnsi="Arial" w:cs="Arial"/>
          <w:spacing w:val="8"/>
          <w:sz w:val="32"/>
          <w:szCs w:val="32"/>
          <w:lang w:val="de-AT"/>
        </w:rPr>
      </w:pPr>
    </w:p>
    <w:p w:rsidR="00EE7A05" w:rsidRPr="0019423E" w:rsidRDefault="00EE7A05" w:rsidP="00EE7A05">
      <w:pPr>
        <w:jc w:val="center"/>
        <w:rPr>
          <w:rFonts w:ascii="Arial" w:hAnsi="Arial" w:cs="Arial"/>
          <w:b/>
          <w:spacing w:val="8"/>
          <w:sz w:val="32"/>
          <w:szCs w:val="32"/>
          <w:lang w:val="de-AT"/>
        </w:rPr>
      </w:pPr>
    </w:p>
    <w:p w:rsidR="00EE7A05" w:rsidRPr="0019423E" w:rsidRDefault="00EE7A05" w:rsidP="00EE7A05">
      <w:pPr>
        <w:jc w:val="center"/>
        <w:rPr>
          <w:rFonts w:ascii="Arial" w:hAnsi="Arial" w:cs="Arial"/>
          <w:b/>
          <w:spacing w:val="8"/>
          <w:sz w:val="32"/>
          <w:szCs w:val="32"/>
          <w:lang w:val="de-AT"/>
        </w:rPr>
      </w:pPr>
      <w:r w:rsidRPr="0019423E">
        <w:rPr>
          <w:rFonts w:ascii="Arial" w:hAnsi="Arial" w:cs="Arial"/>
          <w:b/>
          <w:spacing w:val="8"/>
          <w:sz w:val="32"/>
          <w:szCs w:val="32"/>
          <w:lang w:val="de-AT"/>
        </w:rPr>
        <w:t>Werkstätten</w:t>
      </w:r>
      <w:r w:rsidR="00B53BEF">
        <w:rPr>
          <w:rFonts w:ascii="Arial" w:hAnsi="Arial" w:cs="Arial"/>
          <w:b/>
          <w:spacing w:val="8"/>
          <w:sz w:val="32"/>
          <w:szCs w:val="32"/>
          <w:lang w:val="de-AT"/>
        </w:rPr>
        <w:t>o</w:t>
      </w:r>
      <w:r w:rsidRPr="0019423E">
        <w:rPr>
          <w:rFonts w:ascii="Arial" w:hAnsi="Arial" w:cs="Arial"/>
          <w:b/>
          <w:spacing w:val="8"/>
          <w:sz w:val="32"/>
          <w:szCs w:val="32"/>
          <w:lang w:val="de-AT"/>
        </w:rPr>
        <w:t>rdnung</w:t>
      </w:r>
    </w:p>
    <w:p w:rsidR="00EE7A05" w:rsidRDefault="00EE7A05" w:rsidP="00EE7A05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:rsidR="0037224F" w:rsidRPr="004B7725" w:rsidRDefault="0037224F" w:rsidP="00EE7A05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 xml:space="preserve">1. Allgemeines 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660401" w:rsidRDefault="00EE7A05" w:rsidP="00EE7A05">
      <w:pPr>
        <w:rPr>
          <w:sz w:val="24"/>
          <w:szCs w:val="24"/>
        </w:rPr>
      </w:pPr>
      <w:r w:rsidRPr="00660401">
        <w:rPr>
          <w:sz w:val="24"/>
          <w:szCs w:val="24"/>
        </w:rPr>
        <w:t xml:space="preserve">Die Werkstättenordnung enthält allgemeine </w:t>
      </w:r>
      <w:r w:rsidR="00F86DE8">
        <w:rPr>
          <w:sz w:val="24"/>
          <w:szCs w:val="24"/>
        </w:rPr>
        <w:t xml:space="preserve">verpflichtende </w:t>
      </w:r>
      <w:r w:rsidRPr="00660401">
        <w:rPr>
          <w:sz w:val="24"/>
          <w:szCs w:val="24"/>
        </w:rPr>
        <w:t>Richtlinien für Schüler</w:t>
      </w:r>
      <w:r w:rsidR="005811D2">
        <w:rPr>
          <w:sz w:val="24"/>
          <w:szCs w:val="24"/>
        </w:rPr>
        <w:t>/innen und Studierende</w:t>
      </w:r>
      <w:r w:rsidRPr="00660401">
        <w:rPr>
          <w:sz w:val="24"/>
          <w:szCs w:val="24"/>
        </w:rPr>
        <w:t xml:space="preserve"> zur Sicherstellung </w:t>
      </w:r>
      <w:r w:rsidR="00F86DE8">
        <w:rPr>
          <w:sz w:val="24"/>
          <w:szCs w:val="24"/>
        </w:rPr>
        <w:t>des Lernerfolgs</w:t>
      </w:r>
      <w:r w:rsidRPr="00660401">
        <w:rPr>
          <w:sz w:val="24"/>
          <w:szCs w:val="24"/>
        </w:rPr>
        <w:t xml:space="preserve">, zur Aufrechterhaltung der Ordnung und Reinlichkeit, zur Instandhaltung des Werkstätteninventars sowie </w:t>
      </w:r>
      <w:r w:rsidR="00F86DE8">
        <w:rPr>
          <w:sz w:val="24"/>
          <w:szCs w:val="24"/>
        </w:rPr>
        <w:t xml:space="preserve">vor allem </w:t>
      </w:r>
      <w:r w:rsidRPr="00660401">
        <w:rPr>
          <w:sz w:val="24"/>
          <w:szCs w:val="24"/>
        </w:rPr>
        <w:t>zur Verhütung von Unfällen in der Werkstätte.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2. Geltungsbereich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660401" w:rsidRDefault="00EE7A05" w:rsidP="005811D2">
      <w:pPr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2.1.</w:t>
      </w:r>
      <w:r w:rsidRPr="00660401">
        <w:rPr>
          <w:sz w:val="24"/>
          <w:szCs w:val="24"/>
        </w:rPr>
        <w:tab/>
        <w:t xml:space="preserve">Die Werkstättenordnung gilt für </w:t>
      </w:r>
      <w:r w:rsidRPr="00660401">
        <w:rPr>
          <w:b/>
          <w:sz w:val="24"/>
          <w:szCs w:val="24"/>
        </w:rPr>
        <w:t>s ä m t l i c h e</w:t>
      </w:r>
      <w:r w:rsidRPr="00660401">
        <w:rPr>
          <w:sz w:val="24"/>
          <w:szCs w:val="24"/>
        </w:rPr>
        <w:t xml:space="preserve"> Werkstätten.</w:t>
      </w:r>
    </w:p>
    <w:p w:rsidR="00EE7A05" w:rsidRPr="00660401" w:rsidRDefault="00EE7A05" w:rsidP="005811D2">
      <w:pPr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2.2.</w:t>
      </w:r>
      <w:r w:rsidRPr="00660401">
        <w:rPr>
          <w:sz w:val="24"/>
          <w:szCs w:val="24"/>
        </w:rPr>
        <w:tab/>
        <w:t>Die bestehende Schulordnung sowie alle anderen Anordnungen der Direktion behalten auch im Werkstättenunterricht uneingeschränkte Gültigkeit.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3. Aufenthalt in den Werkstätten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095594" w:rsidRDefault="00EE7A05" w:rsidP="005811D2">
      <w:pPr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3.1.</w:t>
      </w:r>
      <w:r w:rsidRPr="00660401">
        <w:rPr>
          <w:sz w:val="24"/>
          <w:szCs w:val="24"/>
        </w:rPr>
        <w:tab/>
        <w:t>Das Betreten einer W</w:t>
      </w:r>
      <w:r w:rsidR="00E023FA" w:rsidRPr="00660401">
        <w:rPr>
          <w:sz w:val="24"/>
          <w:szCs w:val="24"/>
        </w:rPr>
        <w:t>erkstätte ist nur jenen Schülern</w:t>
      </w:r>
      <w:r w:rsidR="00095594">
        <w:rPr>
          <w:sz w:val="24"/>
          <w:szCs w:val="24"/>
        </w:rPr>
        <w:t>/i</w:t>
      </w:r>
      <w:r w:rsidR="00651DBE" w:rsidRPr="00660401">
        <w:rPr>
          <w:sz w:val="24"/>
          <w:szCs w:val="24"/>
        </w:rPr>
        <w:t>nnen</w:t>
      </w:r>
      <w:r w:rsidRPr="00660401">
        <w:rPr>
          <w:sz w:val="24"/>
          <w:szCs w:val="24"/>
        </w:rPr>
        <w:t xml:space="preserve"> gestattet, die in der betreffenden Werkstätte </w:t>
      </w:r>
      <w:r w:rsidR="00095594">
        <w:rPr>
          <w:sz w:val="24"/>
          <w:szCs w:val="24"/>
        </w:rPr>
        <w:t xml:space="preserve">unter Aufsicht einer Lehrperson </w:t>
      </w:r>
      <w:r w:rsidRPr="00660401">
        <w:rPr>
          <w:sz w:val="24"/>
          <w:szCs w:val="24"/>
        </w:rPr>
        <w:t xml:space="preserve">beschäftigt sind. </w:t>
      </w:r>
    </w:p>
    <w:p w:rsidR="00095594" w:rsidRDefault="00095594" w:rsidP="005811D2">
      <w:pPr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EE7A05" w:rsidRPr="00660401">
        <w:rPr>
          <w:sz w:val="24"/>
          <w:szCs w:val="24"/>
        </w:rPr>
        <w:t xml:space="preserve">In allen anderen Fällen ist die Bewilligung des </w:t>
      </w:r>
      <w:r>
        <w:rPr>
          <w:sz w:val="24"/>
          <w:szCs w:val="24"/>
        </w:rPr>
        <w:t xml:space="preserve">jeweils dort </w:t>
      </w:r>
      <w:r w:rsidR="00EE7A05" w:rsidRPr="00660401">
        <w:rPr>
          <w:sz w:val="24"/>
          <w:szCs w:val="24"/>
        </w:rPr>
        <w:t>unterrichtenden Lehrers</w:t>
      </w:r>
      <w:r w:rsidR="00651DBE" w:rsidRPr="00660401">
        <w:rPr>
          <w:sz w:val="24"/>
          <w:szCs w:val="24"/>
        </w:rPr>
        <w:t>/der unterrichtenden Lehrerin</w:t>
      </w:r>
      <w:r w:rsidR="00EE7A05" w:rsidRPr="00660401">
        <w:rPr>
          <w:sz w:val="24"/>
          <w:szCs w:val="24"/>
        </w:rPr>
        <w:t xml:space="preserve"> einzuholen.</w:t>
      </w:r>
    </w:p>
    <w:p w:rsidR="00095594" w:rsidRPr="00660401" w:rsidRDefault="00095594" w:rsidP="005811D2">
      <w:pPr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Die Herausgabe von Arbeitsmaterialien außerhalb der eigenen Unterrichtszeit ist nur unter Anwesenheit der eigenen Lehrperson möglich.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4. Sicherheit am Arbeitsplatz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660401" w:rsidRDefault="00EE7A05" w:rsidP="005811D2">
      <w:pPr>
        <w:spacing w:after="120"/>
        <w:ind w:left="709" w:hanging="709"/>
        <w:rPr>
          <w:b/>
          <w:sz w:val="24"/>
          <w:szCs w:val="24"/>
        </w:rPr>
      </w:pPr>
      <w:r w:rsidRPr="00660401">
        <w:rPr>
          <w:sz w:val="24"/>
          <w:szCs w:val="24"/>
        </w:rPr>
        <w:t>4.1.</w:t>
      </w:r>
      <w:r w:rsidRPr="00660401">
        <w:rPr>
          <w:sz w:val="24"/>
          <w:szCs w:val="24"/>
        </w:rPr>
        <w:tab/>
      </w:r>
      <w:r w:rsidRPr="00660401">
        <w:rPr>
          <w:b/>
          <w:sz w:val="24"/>
          <w:szCs w:val="24"/>
        </w:rPr>
        <w:t>Allen Schülern/Schülerinnen ist die Positionierung und Funktion der Netzstromschalter zur Kenntnis zu bringen.</w:t>
      </w: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4.2.</w:t>
      </w:r>
      <w:r w:rsidRPr="00660401">
        <w:rPr>
          <w:sz w:val="24"/>
          <w:szCs w:val="24"/>
        </w:rPr>
        <w:tab/>
        <w:t xml:space="preserve">Um körperliche Gefährdung zu vermeiden, sind alle Unfallverhütungsvorschriften </w:t>
      </w:r>
      <w:r w:rsidRPr="00660401">
        <w:rPr>
          <w:b/>
          <w:sz w:val="24"/>
          <w:szCs w:val="24"/>
        </w:rPr>
        <w:t>genau</w:t>
      </w:r>
      <w:r w:rsidRPr="00660401">
        <w:rPr>
          <w:sz w:val="24"/>
          <w:szCs w:val="24"/>
        </w:rPr>
        <w:t xml:space="preserve"> einzuhalten und die Weisungen der Lehrer</w:t>
      </w:r>
      <w:r w:rsidR="00F2743C" w:rsidRPr="00660401">
        <w:rPr>
          <w:sz w:val="24"/>
          <w:szCs w:val="24"/>
        </w:rPr>
        <w:t>/Lehrerinnen</w:t>
      </w:r>
      <w:r w:rsidRPr="00660401">
        <w:rPr>
          <w:sz w:val="24"/>
          <w:szCs w:val="24"/>
        </w:rPr>
        <w:t xml:space="preserve"> </w:t>
      </w:r>
      <w:r w:rsidRPr="00660401">
        <w:rPr>
          <w:b/>
          <w:sz w:val="24"/>
          <w:szCs w:val="24"/>
        </w:rPr>
        <w:t>gewissenhaft</w:t>
      </w:r>
      <w:r w:rsidRPr="00660401">
        <w:rPr>
          <w:sz w:val="24"/>
          <w:szCs w:val="24"/>
        </w:rPr>
        <w:t xml:space="preserve"> zu befolgen.</w:t>
      </w: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4.3.</w:t>
      </w:r>
      <w:r w:rsidRPr="00660401">
        <w:rPr>
          <w:sz w:val="24"/>
          <w:szCs w:val="24"/>
        </w:rPr>
        <w:tab/>
        <w:t xml:space="preserve">Gilt ausnahmslos für Werkstätten mit Maschinen: Lange Kopfhaare stellen eine große Unfallgefahr dar. Haarschutz </w:t>
      </w:r>
      <w:r w:rsidR="00B53BEF">
        <w:rPr>
          <w:sz w:val="24"/>
          <w:szCs w:val="24"/>
        </w:rPr>
        <w:t xml:space="preserve">(ein Zusammenbinden oder Hochstecken der Haare) </w:t>
      </w:r>
      <w:r w:rsidRPr="00660401">
        <w:rPr>
          <w:sz w:val="24"/>
          <w:szCs w:val="24"/>
        </w:rPr>
        <w:t>ist daher erforderlich.</w:t>
      </w: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4.4.</w:t>
      </w:r>
      <w:r w:rsidRPr="00660401">
        <w:rPr>
          <w:sz w:val="24"/>
          <w:szCs w:val="24"/>
        </w:rPr>
        <w:tab/>
        <w:t>Gegenstände wie Ringe, Armbänder, Halsketten, Armbanduhren können sicherheitsgefährdend sein und müssen auf Anordnung der Lehrkraft abgelegt werden.</w:t>
      </w:r>
    </w:p>
    <w:p w:rsidR="005811D2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4.5.</w:t>
      </w:r>
      <w:r w:rsidRPr="00660401">
        <w:rPr>
          <w:sz w:val="24"/>
          <w:szCs w:val="24"/>
        </w:rPr>
        <w:tab/>
        <w:t>Die Kleidung hat den Arbeitserfordernissen zu entsprechen</w:t>
      </w:r>
      <w:r w:rsidR="00B53BEF">
        <w:rPr>
          <w:sz w:val="24"/>
          <w:szCs w:val="24"/>
        </w:rPr>
        <w:t xml:space="preserve"> (keine weiten, bodenlangen Röcke oder Kleider; Hijab</w:t>
      </w:r>
      <w:r w:rsidR="00095594">
        <w:rPr>
          <w:sz w:val="24"/>
          <w:szCs w:val="24"/>
        </w:rPr>
        <w:t>/Al-Amira/Chimar müssen körpernahe gehalten werden)</w:t>
      </w:r>
    </w:p>
    <w:p w:rsidR="00660401" w:rsidRPr="005811D2" w:rsidRDefault="005811D2" w:rsidP="005811D2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</w:r>
      <w:r w:rsidR="00EE7A05" w:rsidRPr="00660401">
        <w:rPr>
          <w:sz w:val="24"/>
          <w:szCs w:val="24"/>
        </w:rPr>
        <w:t>Gefährliches Kleinwerkzeug (z.B. Nägel, Stecknadel, Pinsel etc.) nicht mit Mund, Nase, Augen usw. in Berührung bringen.</w:t>
      </w:r>
    </w:p>
    <w:p w:rsidR="009C0CDF" w:rsidRPr="005811D2" w:rsidRDefault="00EE7A05" w:rsidP="005811D2">
      <w:pPr>
        <w:numPr>
          <w:ilvl w:val="1"/>
          <w:numId w:val="17"/>
        </w:num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Vorhandene Schutzvorrichtungen dürfen weder entfernt noch in der Wirksamkeit beeinträchtigt</w:t>
      </w:r>
      <w:r w:rsidR="005811D2">
        <w:rPr>
          <w:sz w:val="24"/>
          <w:szCs w:val="24"/>
        </w:rPr>
        <w:t xml:space="preserve"> </w:t>
      </w:r>
      <w:r w:rsidRPr="00660401">
        <w:rPr>
          <w:sz w:val="24"/>
          <w:szCs w:val="24"/>
        </w:rPr>
        <w:t>werden.</w:t>
      </w:r>
    </w:p>
    <w:p w:rsidR="00EE7A05" w:rsidRDefault="00EE7A05" w:rsidP="005811D2">
      <w:pPr>
        <w:numPr>
          <w:ilvl w:val="1"/>
          <w:numId w:val="17"/>
        </w:num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lastRenderedPageBreak/>
        <w:t xml:space="preserve">Das Arbeiten (Einstellen, Inbetriebnahme, Reinigen) an Maschinen und Einrichtungen darf </w:t>
      </w:r>
      <w:r w:rsidRPr="00660401">
        <w:rPr>
          <w:b/>
          <w:sz w:val="24"/>
          <w:szCs w:val="24"/>
        </w:rPr>
        <w:t>nur</w:t>
      </w:r>
      <w:r w:rsidR="005811D2">
        <w:rPr>
          <w:b/>
          <w:sz w:val="24"/>
          <w:szCs w:val="24"/>
        </w:rPr>
        <w:t xml:space="preserve"> </w:t>
      </w:r>
      <w:r w:rsidRPr="00660401">
        <w:rPr>
          <w:sz w:val="24"/>
          <w:szCs w:val="24"/>
        </w:rPr>
        <w:t>mit Wissen und Zustimmung der unterrichtenden Lehrkraft und in Kenntnis der relevanten Sicherheitsmaßnahmen erfolgen.</w:t>
      </w:r>
    </w:p>
    <w:p w:rsidR="005811D2" w:rsidRPr="00660401" w:rsidRDefault="005811D2" w:rsidP="005811D2">
      <w:pPr>
        <w:spacing w:after="120"/>
        <w:ind w:left="360"/>
        <w:rPr>
          <w:sz w:val="24"/>
          <w:szCs w:val="24"/>
        </w:rPr>
      </w:pP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4.9.</w:t>
      </w:r>
      <w:r w:rsidRPr="00660401">
        <w:rPr>
          <w:sz w:val="24"/>
          <w:szCs w:val="24"/>
        </w:rPr>
        <w:tab/>
        <w:t>Beim Verlassen des Arbeitsplatzes sind Maschinen und Geräte sofort abzuschalten.</w:t>
      </w: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4.10.</w:t>
      </w:r>
      <w:r w:rsidRPr="00660401">
        <w:rPr>
          <w:sz w:val="24"/>
          <w:szCs w:val="24"/>
        </w:rPr>
        <w:tab/>
        <w:t>Schäden an Maschinen und Geräten (z.B. Kabel, Steckdosen) sind sofort der Lehrkraft zu melden.</w:t>
      </w:r>
    </w:p>
    <w:p w:rsidR="00EE7A05" w:rsidRPr="00660401" w:rsidRDefault="00EE7A05" w:rsidP="005811D2">
      <w:pPr>
        <w:spacing w:after="120"/>
        <w:ind w:left="709" w:hanging="709"/>
        <w:rPr>
          <w:sz w:val="24"/>
          <w:szCs w:val="24"/>
        </w:rPr>
      </w:pPr>
      <w:r w:rsidRPr="00660401">
        <w:rPr>
          <w:sz w:val="24"/>
          <w:szCs w:val="24"/>
        </w:rPr>
        <w:t>4.11.</w:t>
      </w:r>
      <w:r w:rsidRPr="00660401">
        <w:rPr>
          <w:sz w:val="24"/>
          <w:szCs w:val="24"/>
        </w:rPr>
        <w:tab/>
        <w:t>Bei Unfallgefahr ist jeder verpflichtet, alle notwendigen Maßnahmen zu treffen</w:t>
      </w:r>
    </w:p>
    <w:p w:rsidR="00EE7A05" w:rsidRPr="00660401" w:rsidRDefault="00EE7A05" w:rsidP="005811D2">
      <w:pPr>
        <w:tabs>
          <w:tab w:val="num" w:pos="567"/>
        </w:tabs>
        <w:spacing w:after="120"/>
        <w:ind w:left="684"/>
        <w:rPr>
          <w:sz w:val="24"/>
          <w:szCs w:val="24"/>
        </w:rPr>
      </w:pPr>
      <w:r w:rsidRPr="00660401">
        <w:rPr>
          <w:sz w:val="24"/>
          <w:szCs w:val="24"/>
        </w:rPr>
        <w:t>(Stillsetzung der Maschinen, Abschaltung der Anlage) um Schäden so gering wie möglich zu halten.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5. Unterrichts- und Arbeitsmittel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660401" w:rsidRDefault="00EE7A05" w:rsidP="005811D2">
      <w:pPr>
        <w:spacing w:after="120"/>
        <w:ind w:left="684" w:hanging="684"/>
        <w:rPr>
          <w:sz w:val="24"/>
          <w:szCs w:val="24"/>
        </w:rPr>
      </w:pPr>
      <w:r w:rsidRPr="00660401">
        <w:rPr>
          <w:sz w:val="24"/>
          <w:szCs w:val="24"/>
        </w:rPr>
        <w:t>5.1.</w:t>
      </w:r>
      <w:r w:rsidRPr="00660401">
        <w:rPr>
          <w:sz w:val="24"/>
          <w:szCs w:val="24"/>
        </w:rPr>
        <w:tab/>
        <w:t>Die Schüler</w:t>
      </w:r>
      <w:r w:rsidR="00E023FA" w:rsidRPr="00660401">
        <w:rPr>
          <w:sz w:val="24"/>
          <w:szCs w:val="24"/>
        </w:rPr>
        <w:t>Innen</w:t>
      </w:r>
      <w:r w:rsidRPr="00660401">
        <w:rPr>
          <w:sz w:val="24"/>
          <w:szCs w:val="24"/>
        </w:rPr>
        <w:t xml:space="preserve"> haben die notwendigen Unterrichtsmittel zeitgerecht mitzubringen und in zweckentsprechende</w:t>
      </w:r>
      <w:r w:rsidR="00660401">
        <w:rPr>
          <w:sz w:val="24"/>
          <w:szCs w:val="24"/>
        </w:rPr>
        <w:t>m</w:t>
      </w:r>
      <w:r w:rsidRPr="00660401">
        <w:rPr>
          <w:sz w:val="24"/>
          <w:szCs w:val="24"/>
        </w:rPr>
        <w:t xml:space="preserve"> Zustand zu erhalten</w:t>
      </w:r>
      <w:r w:rsidR="00660401">
        <w:rPr>
          <w:sz w:val="24"/>
          <w:szCs w:val="24"/>
        </w:rPr>
        <w:t xml:space="preserve"> </w:t>
      </w:r>
      <w:r w:rsidRPr="00660401">
        <w:rPr>
          <w:sz w:val="24"/>
          <w:szCs w:val="24"/>
        </w:rPr>
        <w:t>(§ 4 Abs. 2 Schulordnung VO).</w:t>
      </w:r>
    </w:p>
    <w:p w:rsidR="00EE7A05" w:rsidRPr="00660401" w:rsidRDefault="00EE7A05" w:rsidP="005811D2">
      <w:pPr>
        <w:spacing w:after="120"/>
        <w:ind w:left="705" w:hanging="705"/>
        <w:rPr>
          <w:sz w:val="24"/>
          <w:szCs w:val="24"/>
        </w:rPr>
      </w:pPr>
      <w:r w:rsidRPr="00660401">
        <w:rPr>
          <w:sz w:val="24"/>
          <w:szCs w:val="24"/>
        </w:rPr>
        <w:t>5.2.</w:t>
      </w:r>
      <w:r w:rsidRPr="00660401">
        <w:rPr>
          <w:sz w:val="24"/>
          <w:szCs w:val="24"/>
        </w:rPr>
        <w:tab/>
        <w:t>Die Schüler</w:t>
      </w:r>
      <w:r w:rsidR="00E023FA" w:rsidRPr="00660401">
        <w:rPr>
          <w:sz w:val="24"/>
          <w:szCs w:val="24"/>
        </w:rPr>
        <w:t>Innen</w:t>
      </w:r>
      <w:r w:rsidRPr="00660401">
        <w:rPr>
          <w:sz w:val="24"/>
          <w:szCs w:val="24"/>
        </w:rPr>
        <w:t xml:space="preserve"> haben sämtliche Einrichtungen und Anlagen der Schule</w:t>
      </w:r>
      <w:r w:rsidR="00660401">
        <w:rPr>
          <w:sz w:val="24"/>
          <w:szCs w:val="24"/>
        </w:rPr>
        <w:t>,</w:t>
      </w:r>
      <w:r w:rsidRPr="00660401">
        <w:rPr>
          <w:sz w:val="24"/>
          <w:szCs w:val="24"/>
        </w:rPr>
        <w:t xml:space="preserve"> einschließlich der zur Verfügung gestellten Arbeitsmittel</w:t>
      </w:r>
      <w:r w:rsidR="00660401">
        <w:rPr>
          <w:sz w:val="24"/>
          <w:szCs w:val="24"/>
        </w:rPr>
        <w:t>,</w:t>
      </w:r>
      <w:r w:rsidRPr="00660401">
        <w:rPr>
          <w:sz w:val="24"/>
          <w:szCs w:val="24"/>
        </w:rPr>
        <w:t xml:space="preserve"> schonend zu behandeln (§ 4 Abs. 3 Schulordnung VO).</w:t>
      </w:r>
      <w:r w:rsidR="00660401">
        <w:rPr>
          <w:sz w:val="24"/>
          <w:szCs w:val="24"/>
        </w:rPr>
        <w:t xml:space="preserve"> </w:t>
      </w:r>
      <w:r w:rsidRPr="00660401">
        <w:rPr>
          <w:sz w:val="24"/>
          <w:szCs w:val="24"/>
        </w:rPr>
        <w:t xml:space="preserve">Bereitgestellte Werkzeuge und Geräte sind nach Gebrauch fristgerecht in mängelfreiem und gereinigtem Zustand zurückzugeben. </w:t>
      </w:r>
    </w:p>
    <w:p w:rsidR="00EE7A05" w:rsidRPr="00660401" w:rsidRDefault="00EE7A05" w:rsidP="005811D2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660401">
        <w:rPr>
          <w:sz w:val="24"/>
          <w:szCs w:val="24"/>
        </w:rPr>
        <w:t>Das Wegtragen von Werkzeugen oder Materialien aus den Werkstätten ohne Auftrag ist strengstens untersagt.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6. Ordnung und Reinlichkeit in der Werkstätte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660401" w:rsidRDefault="00EE7A05" w:rsidP="005811D2">
      <w:pPr>
        <w:spacing w:after="120"/>
        <w:ind w:left="705" w:hanging="705"/>
        <w:rPr>
          <w:sz w:val="24"/>
          <w:szCs w:val="24"/>
        </w:rPr>
      </w:pPr>
      <w:r w:rsidRPr="00660401">
        <w:rPr>
          <w:sz w:val="24"/>
          <w:szCs w:val="24"/>
        </w:rPr>
        <w:t>6.1.</w:t>
      </w:r>
      <w:r w:rsidRPr="00660401">
        <w:rPr>
          <w:sz w:val="24"/>
          <w:szCs w:val="24"/>
        </w:rPr>
        <w:tab/>
        <w:t>Der Schüler</w:t>
      </w:r>
      <w:r w:rsidR="00BE5C3B" w:rsidRPr="00660401">
        <w:rPr>
          <w:sz w:val="24"/>
          <w:szCs w:val="24"/>
        </w:rPr>
        <w:t>/die Schülerin</w:t>
      </w:r>
      <w:r w:rsidRPr="00660401">
        <w:rPr>
          <w:sz w:val="24"/>
          <w:szCs w:val="24"/>
        </w:rPr>
        <w:t xml:space="preserve"> ist für die Vollständigkeit und sorgfältige Handhabung der Werkzeuge und Arbeitsbehelfe verantwortlich und bei Verlust oder fahrlässiger Beschädigung ersatzpflichtig.</w:t>
      </w:r>
    </w:p>
    <w:p w:rsidR="00EE7A05" w:rsidRPr="00660401" w:rsidRDefault="00EE7A05" w:rsidP="005811D2">
      <w:pPr>
        <w:spacing w:after="120"/>
        <w:ind w:left="705" w:hanging="705"/>
        <w:rPr>
          <w:sz w:val="24"/>
          <w:szCs w:val="24"/>
        </w:rPr>
      </w:pPr>
      <w:r w:rsidRPr="00660401">
        <w:rPr>
          <w:sz w:val="24"/>
          <w:szCs w:val="24"/>
        </w:rPr>
        <w:t>6.2.</w:t>
      </w:r>
      <w:r w:rsidRPr="00660401">
        <w:rPr>
          <w:sz w:val="24"/>
          <w:szCs w:val="24"/>
        </w:rPr>
        <w:tab/>
        <w:t>Maschinen, Geräte und Einrichtungen sind nach ihrer Benutzung sofort zu reinigen. Alle nicht mehr benötigten Werkzeuge und Arbeitsbehelfe müssen an den für sie bestimmten Platz zurückgebracht werden.</w:t>
      </w:r>
    </w:p>
    <w:p w:rsidR="00EE7A05" w:rsidRPr="005811D2" w:rsidRDefault="00EE7A05" w:rsidP="005811D2">
      <w:pPr>
        <w:numPr>
          <w:ilvl w:val="1"/>
          <w:numId w:val="6"/>
        </w:numPr>
        <w:spacing w:after="120"/>
        <w:rPr>
          <w:sz w:val="24"/>
          <w:szCs w:val="24"/>
        </w:rPr>
      </w:pPr>
      <w:r w:rsidRPr="00660401">
        <w:rPr>
          <w:sz w:val="24"/>
          <w:szCs w:val="24"/>
        </w:rPr>
        <w:t>Vor Ende des Unterrichts ist auf Anordnung des Lehrers</w:t>
      </w:r>
      <w:r w:rsidR="00BE5C3B" w:rsidRPr="00660401">
        <w:rPr>
          <w:sz w:val="24"/>
          <w:szCs w:val="24"/>
        </w:rPr>
        <w:t>/der Lehrerin</w:t>
      </w:r>
      <w:r w:rsidRPr="00660401">
        <w:rPr>
          <w:sz w:val="24"/>
          <w:szCs w:val="24"/>
        </w:rPr>
        <w:t xml:space="preserve"> der Arbeitsplatz zu reinigen</w:t>
      </w:r>
      <w:r w:rsidR="00660401">
        <w:rPr>
          <w:sz w:val="24"/>
          <w:szCs w:val="24"/>
        </w:rPr>
        <w:t xml:space="preserve"> und bis auf Weiteres auch zu desinfizieren</w:t>
      </w:r>
      <w:r w:rsidRPr="00660401">
        <w:rPr>
          <w:sz w:val="24"/>
          <w:szCs w:val="24"/>
        </w:rPr>
        <w:t xml:space="preserve">. Abfälle </w:t>
      </w:r>
      <w:r w:rsidR="00660401">
        <w:rPr>
          <w:sz w:val="24"/>
          <w:szCs w:val="24"/>
        </w:rPr>
        <w:t xml:space="preserve">sind entsprechend der vorgesehenen Mülltrennung </w:t>
      </w:r>
      <w:r w:rsidRPr="00660401">
        <w:rPr>
          <w:sz w:val="24"/>
          <w:szCs w:val="24"/>
        </w:rPr>
        <w:t xml:space="preserve">in den </w:t>
      </w:r>
      <w:r w:rsidR="00660401">
        <w:rPr>
          <w:sz w:val="24"/>
          <w:szCs w:val="24"/>
        </w:rPr>
        <w:t xml:space="preserve">jeweiligen </w:t>
      </w:r>
      <w:r w:rsidRPr="00660401">
        <w:rPr>
          <w:sz w:val="24"/>
          <w:szCs w:val="24"/>
        </w:rPr>
        <w:t>Behälter</w:t>
      </w:r>
      <w:r w:rsidR="00660401">
        <w:rPr>
          <w:sz w:val="24"/>
          <w:szCs w:val="24"/>
        </w:rPr>
        <w:t>n</w:t>
      </w:r>
      <w:r w:rsidRPr="00660401">
        <w:rPr>
          <w:sz w:val="24"/>
          <w:szCs w:val="24"/>
        </w:rPr>
        <w:t xml:space="preserve"> zu </w:t>
      </w:r>
      <w:r w:rsidR="00660401">
        <w:rPr>
          <w:sz w:val="24"/>
          <w:szCs w:val="24"/>
        </w:rPr>
        <w:t>entsorgen</w:t>
      </w:r>
      <w:r w:rsidRPr="00660401">
        <w:rPr>
          <w:sz w:val="24"/>
          <w:szCs w:val="24"/>
        </w:rPr>
        <w:t>.</w:t>
      </w:r>
    </w:p>
    <w:p w:rsidR="005811D2" w:rsidRPr="005811D2" w:rsidRDefault="00EE7A05" w:rsidP="005811D2">
      <w:pPr>
        <w:numPr>
          <w:ilvl w:val="1"/>
          <w:numId w:val="4"/>
        </w:numPr>
        <w:spacing w:after="120"/>
        <w:rPr>
          <w:sz w:val="24"/>
          <w:szCs w:val="24"/>
        </w:rPr>
      </w:pPr>
      <w:r w:rsidRPr="00660401">
        <w:rPr>
          <w:sz w:val="24"/>
          <w:szCs w:val="24"/>
        </w:rPr>
        <w:t>Die gründliche Reinigung von Werkstättene</w:t>
      </w:r>
      <w:r w:rsidR="00A30994" w:rsidRPr="00660401">
        <w:rPr>
          <w:sz w:val="24"/>
          <w:szCs w:val="24"/>
        </w:rPr>
        <w:t>inrichtungen wird bei Bedarf von der</w:t>
      </w:r>
      <w:r w:rsidRPr="00660401">
        <w:rPr>
          <w:sz w:val="24"/>
          <w:szCs w:val="24"/>
        </w:rPr>
        <w:t xml:space="preserve">      </w:t>
      </w:r>
      <w:r w:rsidR="00A30994" w:rsidRPr="00660401">
        <w:rPr>
          <w:sz w:val="24"/>
          <w:szCs w:val="24"/>
        </w:rPr>
        <w:t xml:space="preserve">   Werkstättenlehrkraft</w:t>
      </w:r>
      <w:r w:rsidRPr="00660401">
        <w:rPr>
          <w:sz w:val="24"/>
          <w:szCs w:val="24"/>
        </w:rPr>
        <w:t xml:space="preserve"> angeordnet und ist von Schülern</w:t>
      </w:r>
      <w:r w:rsidR="00D823C6" w:rsidRPr="00660401">
        <w:rPr>
          <w:sz w:val="24"/>
          <w:szCs w:val="24"/>
        </w:rPr>
        <w:t>/Schülerinnen</w:t>
      </w:r>
      <w:r w:rsidRPr="00660401">
        <w:rPr>
          <w:sz w:val="24"/>
          <w:szCs w:val="24"/>
        </w:rPr>
        <w:t xml:space="preserve"> durchzuführen.</w:t>
      </w:r>
    </w:p>
    <w:p w:rsidR="005811D2" w:rsidRPr="005811D2" w:rsidRDefault="005811D2" w:rsidP="005811D2">
      <w:pPr>
        <w:numPr>
          <w:ilvl w:val="1"/>
          <w:numId w:val="4"/>
        </w:numPr>
        <w:spacing w:after="120"/>
        <w:rPr>
          <w:sz w:val="24"/>
          <w:szCs w:val="24"/>
        </w:rPr>
      </w:pPr>
      <w:r w:rsidRPr="005811D2">
        <w:rPr>
          <w:sz w:val="24"/>
          <w:szCs w:val="24"/>
        </w:rPr>
        <w:t>Der Energieverbrauch soll möglichst gering gehalten werden. Daher ist auf das Abdrehen nicht benötigter Maschinen zu achten.</w:t>
      </w:r>
    </w:p>
    <w:p w:rsidR="005811D2" w:rsidRPr="00660401" w:rsidRDefault="005811D2" w:rsidP="005811D2">
      <w:pPr>
        <w:ind w:left="720"/>
        <w:rPr>
          <w:sz w:val="24"/>
          <w:szCs w:val="24"/>
        </w:rPr>
      </w:pPr>
    </w:p>
    <w:p w:rsidR="00EE7A05" w:rsidRDefault="00EE7A05" w:rsidP="00EE7A05">
      <w:pPr>
        <w:rPr>
          <w:rFonts w:ascii="Arial" w:hAnsi="Arial" w:cs="Arial"/>
          <w:sz w:val="24"/>
          <w:szCs w:val="24"/>
        </w:rPr>
      </w:pPr>
    </w:p>
    <w:p w:rsidR="00B53BEF" w:rsidRDefault="00B53BEF" w:rsidP="00EE7A05">
      <w:pPr>
        <w:rPr>
          <w:rFonts w:ascii="Arial" w:hAnsi="Arial" w:cs="Arial"/>
          <w:sz w:val="24"/>
          <w:szCs w:val="24"/>
        </w:rPr>
      </w:pPr>
    </w:p>
    <w:p w:rsidR="00B53BEF" w:rsidRDefault="00B53BEF" w:rsidP="00B53B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!!! </w:t>
      </w:r>
      <w:r w:rsidR="005811D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ACHTUNG</w:t>
      </w:r>
      <w:r w:rsidR="005811D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!!!</w:t>
      </w:r>
    </w:p>
    <w:p w:rsidR="00B53BEF" w:rsidRDefault="00B53BEF" w:rsidP="00B53B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3BEF" w:rsidRPr="00B53BEF" w:rsidRDefault="00B53BEF" w:rsidP="00B53B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Aufgrund der </w:t>
      </w:r>
      <w:r w:rsidR="005811D2">
        <w:rPr>
          <w:rFonts w:ascii="Arial" w:hAnsi="Arial" w:cs="Arial"/>
          <w:b/>
          <w:bCs/>
          <w:sz w:val="24"/>
          <w:szCs w:val="24"/>
        </w:rPr>
        <w:t xml:space="preserve">potentiellen </w:t>
      </w:r>
      <w:r>
        <w:rPr>
          <w:rFonts w:ascii="Arial" w:hAnsi="Arial" w:cs="Arial"/>
          <w:b/>
          <w:bCs/>
          <w:sz w:val="24"/>
          <w:szCs w:val="24"/>
        </w:rPr>
        <w:t>Unfallgefahr, kann die</w:t>
      </w:r>
      <w:r w:rsidRPr="00B53BEF">
        <w:rPr>
          <w:rFonts w:ascii="Arial" w:hAnsi="Arial" w:cs="Arial"/>
          <w:b/>
          <w:bCs/>
          <w:sz w:val="24"/>
          <w:szCs w:val="24"/>
        </w:rPr>
        <w:t xml:space="preserve"> </w:t>
      </w:r>
      <w:r w:rsidR="005811D2">
        <w:rPr>
          <w:rFonts w:ascii="Arial" w:hAnsi="Arial" w:cs="Arial"/>
          <w:b/>
          <w:bCs/>
          <w:sz w:val="24"/>
          <w:szCs w:val="24"/>
        </w:rPr>
        <w:t xml:space="preserve">bewusste </w:t>
      </w:r>
      <w:r w:rsidRPr="00B53BEF">
        <w:rPr>
          <w:rFonts w:ascii="Arial" w:hAnsi="Arial" w:cs="Arial"/>
          <w:b/>
          <w:bCs/>
          <w:sz w:val="24"/>
          <w:szCs w:val="24"/>
        </w:rPr>
        <w:t xml:space="preserve">Nichteinhaltung </w:t>
      </w:r>
      <w:r>
        <w:rPr>
          <w:rFonts w:ascii="Arial" w:hAnsi="Arial" w:cs="Arial"/>
          <w:b/>
          <w:bCs/>
          <w:sz w:val="24"/>
          <w:szCs w:val="24"/>
        </w:rPr>
        <w:t>von</w:t>
      </w:r>
      <w:r w:rsidRPr="00B53BEF">
        <w:rPr>
          <w:rFonts w:ascii="Arial" w:hAnsi="Arial" w:cs="Arial"/>
          <w:b/>
          <w:bCs/>
          <w:sz w:val="24"/>
          <w:szCs w:val="24"/>
        </w:rPr>
        <w:t xml:space="preserve"> Sicherheitsvorschriften in der Werkstätte, zu einem</w:t>
      </w:r>
      <w:r>
        <w:rPr>
          <w:rFonts w:ascii="Arial" w:hAnsi="Arial" w:cs="Arial"/>
          <w:b/>
          <w:bCs/>
          <w:sz w:val="24"/>
          <w:szCs w:val="24"/>
        </w:rPr>
        <w:t xml:space="preserve"> sofortigen</w:t>
      </w:r>
      <w:r w:rsidRPr="00B53BEF">
        <w:rPr>
          <w:rFonts w:ascii="Arial" w:hAnsi="Arial" w:cs="Arial"/>
          <w:b/>
          <w:bCs/>
          <w:sz w:val="24"/>
          <w:szCs w:val="24"/>
        </w:rPr>
        <w:t xml:space="preserve"> Ausschluss vom </w:t>
      </w:r>
      <w:bookmarkStart w:id="0" w:name="_GoBack"/>
      <w:bookmarkEnd w:id="0"/>
      <w:r w:rsidRPr="00B53BEF">
        <w:rPr>
          <w:rFonts w:ascii="Arial" w:hAnsi="Arial" w:cs="Arial"/>
          <w:b/>
          <w:bCs/>
          <w:sz w:val="24"/>
          <w:szCs w:val="24"/>
        </w:rPr>
        <w:t>Unterricht führen!</w:t>
      </w:r>
    </w:p>
    <w:sectPr w:rsidR="00B53BEF" w:rsidRPr="00B53BEF" w:rsidSect="00C451FC">
      <w:headerReference w:type="default" r:id="rId8"/>
      <w:footerReference w:type="default" r:id="rId9"/>
      <w:pgSz w:w="11906" w:h="16838" w:code="9"/>
      <w:pgMar w:top="1418" w:right="851" w:bottom="851" w:left="107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C8" w:rsidRDefault="00E35EC8">
      <w:r>
        <w:separator/>
      </w:r>
    </w:p>
  </w:endnote>
  <w:endnote w:type="continuationSeparator" w:id="0">
    <w:p w:rsidR="00E35EC8" w:rsidRDefault="00E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D1" w:rsidRPr="00AB4A05" w:rsidRDefault="00E107E1" w:rsidP="009C0CDF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AT"/>
      </w:rPr>
      <w:t>HP_01_Werkstättenordnung 20-21.docx</w:t>
    </w:r>
    <w:r w:rsidR="007E54D4">
      <w:rPr>
        <w:rFonts w:ascii="Arial Narrow" w:hAnsi="Arial Narrow"/>
        <w:sz w:val="16"/>
        <w:szCs w:val="16"/>
        <w:lang w:val="de-AT"/>
      </w:rPr>
      <w:tab/>
    </w:r>
    <w:r w:rsidR="007E54D4">
      <w:rPr>
        <w:rFonts w:ascii="Arial Narrow" w:hAnsi="Arial Narrow"/>
        <w:sz w:val="16"/>
        <w:szCs w:val="16"/>
        <w:lang w:val="de-AT"/>
      </w:rPr>
      <w:tab/>
    </w:r>
    <w:r w:rsidR="007E54D4">
      <w:rPr>
        <w:rFonts w:ascii="Arial Narrow" w:hAnsi="Arial Narrow"/>
        <w:sz w:val="16"/>
        <w:szCs w:val="16"/>
        <w:lang w:val="de-AT"/>
      </w:rPr>
      <w:tab/>
    </w:r>
    <w:r w:rsidR="00AB4A05" w:rsidRPr="00AB4A05">
      <w:rPr>
        <w:rFonts w:ascii="Arial Narrow" w:hAnsi="Arial Narrow"/>
        <w:sz w:val="16"/>
        <w:szCs w:val="16"/>
        <w:lang w:val="de-AT"/>
      </w:rPr>
      <w:t xml:space="preserve"> </w:t>
    </w:r>
    <w:r w:rsidR="00AB4A05" w:rsidRPr="00AB4A05">
      <w:rPr>
        <w:rFonts w:ascii="Arial Narrow" w:hAnsi="Arial Narrow"/>
        <w:sz w:val="16"/>
        <w:szCs w:val="16"/>
        <w:lang w:val="de-AT"/>
      </w:rPr>
      <w:fldChar w:fldCharType="begin"/>
    </w:r>
    <w:r w:rsidR="00AB4A05" w:rsidRPr="00AB4A05">
      <w:rPr>
        <w:rFonts w:ascii="Arial Narrow" w:hAnsi="Arial Narrow"/>
        <w:sz w:val="16"/>
        <w:szCs w:val="16"/>
        <w:lang w:val="de-AT"/>
      </w:rPr>
      <w:instrText xml:space="preserve"> PAGE   \* MERGEFORMAT </w:instrText>
    </w:r>
    <w:r w:rsidR="00AB4A05" w:rsidRPr="00AB4A05">
      <w:rPr>
        <w:rFonts w:ascii="Arial Narrow" w:hAnsi="Arial Narrow"/>
        <w:sz w:val="16"/>
        <w:szCs w:val="16"/>
        <w:lang w:val="de-AT"/>
      </w:rPr>
      <w:fldChar w:fldCharType="separate"/>
    </w:r>
    <w:r>
      <w:rPr>
        <w:rFonts w:ascii="Arial Narrow" w:hAnsi="Arial Narrow"/>
        <w:noProof/>
        <w:sz w:val="16"/>
        <w:szCs w:val="16"/>
        <w:lang w:val="de-AT"/>
      </w:rPr>
      <w:t>2</w:t>
    </w:r>
    <w:r w:rsidR="00AB4A05" w:rsidRPr="00AB4A05">
      <w:rPr>
        <w:rFonts w:ascii="Arial Narrow" w:hAnsi="Arial Narrow"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C8" w:rsidRDefault="00E35EC8">
      <w:r>
        <w:separator/>
      </w:r>
    </w:p>
  </w:footnote>
  <w:footnote w:type="continuationSeparator" w:id="0">
    <w:p w:rsidR="00E35EC8" w:rsidRDefault="00E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D1" w:rsidRDefault="00E107E1" w:rsidP="005811D2">
    <w:pPr>
      <w:tabs>
        <w:tab w:val="left" w:pos="3200"/>
      </w:tabs>
      <w:ind w:left="-500" w:right="-1030" w:firstLine="500"/>
      <w:rPr>
        <w:rFonts w:ascii="Arial Narrow" w:hAnsi="Arial Narrow"/>
        <w:spacing w:val="8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62pt;height:2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4F4"/>
    <w:multiLevelType w:val="multilevel"/>
    <w:tmpl w:val="AEA8F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0534D"/>
    <w:multiLevelType w:val="multilevel"/>
    <w:tmpl w:val="E182C4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50800D1"/>
    <w:multiLevelType w:val="hybridMultilevel"/>
    <w:tmpl w:val="10561A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7E0"/>
    <w:multiLevelType w:val="multilevel"/>
    <w:tmpl w:val="F2181B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A2557"/>
    <w:multiLevelType w:val="multilevel"/>
    <w:tmpl w:val="6C4CF76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12E632A"/>
    <w:multiLevelType w:val="hybridMultilevel"/>
    <w:tmpl w:val="2B4C4B8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786587"/>
    <w:multiLevelType w:val="hybridMultilevel"/>
    <w:tmpl w:val="694A9EB6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A3BF7"/>
    <w:multiLevelType w:val="multilevel"/>
    <w:tmpl w:val="579A340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0AE1180"/>
    <w:multiLevelType w:val="multilevel"/>
    <w:tmpl w:val="2D149F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2DE77B8"/>
    <w:multiLevelType w:val="multilevel"/>
    <w:tmpl w:val="487E699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46351B34"/>
    <w:multiLevelType w:val="singleLevel"/>
    <w:tmpl w:val="7FA67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7C1BDC"/>
    <w:multiLevelType w:val="multilevel"/>
    <w:tmpl w:val="080CED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55427D52"/>
    <w:multiLevelType w:val="hybridMultilevel"/>
    <w:tmpl w:val="2BD26AA6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2A58D4"/>
    <w:multiLevelType w:val="hybridMultilevel"/>
    <w:tmpl w:val="0BC6FA52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BF0178"/>
    <w:multiLevelType w:val="multilevel"/>
    <w:tmpl w:val="EFA63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68354B"/>
    <w:multiLevelType w:val="hybridMultilevel"/>
    <w:tmpl w:val="6644CD74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D96B53"/>
    <w:multiLevelType w:val="hybridMultilevel"/>
    <w:tmpl w:val="48C07720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874"/>
    <w:rsid w:val="000473DF"/>
    <w:rsid w:val="0007238F"/>
    <w:rsid w:val="00095594"/>
    <w:rsid w:val="000A21D3"/>
    <w:rsid w:val="000F73C7"/>
    <w:rsid w:val="0014057F"/>
    <w:rsid w:val="00152C87"/>
    <w:rsid w:val="00162167"/>
    <w:rsid w:val="001724AF"/>
    <w:rsid w:val="0019423E"/>
    <w:rsid w:val="001A36D1"/>
    <w:rsid w:val="001F463B"/>
    <w:rsid w:val="00200359"/>
    <w:rsid w:val="00213157"/>
    <w:rsid w:val="002F2E08"/>
    <w:rsid w:val="00317111"/>
    <w:rsid w:val="00347012"/>
    <w:rsid w:val="0037224F"/>
    <w:rsid w:val="0041042C"/>
    <w:rsid w:val="004378CB"/>
    <w:rsid w:val="00475577"/>
    <w:rsid w:val="00497744"/>
    <w:rsid w:val="004B04EC"/>
    <w:rsid w:val="004D2209"/>
    <w:rsid w:val="004D4428"/>
    <w:rsid w:val="00522788"/>
    <w:rsid w:val="00565B44"/>
    <w:rsid w:val="00566A22"/>
    <w:rsid w:val="0057364B"/>
    <w:rsid w:val="00574D7E"/>
    <w:rsid w:val="005811D2"/>
    <w:rsid w:val="0058183B"/>
    <w:rsid w:val="005C3170"/>
    <w:rsid w:val="00613C0A"/>
    <w:rsid w:val="0063371F"/>
    <w:rsid w:val="00633D93"/>
    <w:rsid w:val="00651DBE"/>
    <w:rsid w:val="00656089"/>
    <w:rsid w:val="00660401"/>
    <w:rsid w:val="00690FA0"/>
    <w:rsid w:val="00695568"/>
    <w:rsid w:val="00733D77"/>
    <w:rsid w:val="007734EA"/>
    <w:rsid w:val="007758A8"/>
    <w:rsid w:val="007774C7"/>
    <w:rsid w:val="00781FEF"/>
    <w:rsid w:val="007C6981"/>
    <w:rsid w:val="007E54D4"/>
    <w:rsid w:val="0087334A"/>
    <w:rsid w:val="00880420"/>
    <w:rsid w:val="00880EF3"/>
    <w:rsid w:val="0089184C"/>
    <w:rsid w:val="008B412C"/>
    <w:rsid w:val="008B4662"/>
    <w:rsid w:val="00963AC0"/>
    <w:rsid w:val="009801FD"/>
    <w:rsid w:val="00981C0F"/>
    <w:rsid w:val="0099505A"/>
    <w:rsid w:val="009C0CDF"/>
    <w:rsid w:val="009D2551"/>
    <w:rsid w:val="009F704E"/>
    <w:rsid w:val="00A30994"/>
    <w:rsid w:val="00A61874"/>
    <w:rsid w:val="00A748E4"/>
    <w:rsid w:val="00A75D9B"/>
    <w:rsid w:val="00A761A8"/>
    <w:rsid w:val="00AA0762"/>
    <w:rsid w:val="00AA5600"/>
    <w:rsid w:val="00AB4A05"/>
    <w:rsid w:val="00AD2A0F"/>
    <w:rsid w:val="00B20F53"/>
    <w:rsid w:val="00B22FC0"/>
    <w:rsid w:val="00B300DB"/>
    <w:rsid w:val="00B53BEF"/>
    <w:rsid w:val="00B66319"/>
    <w:rsid w:val="00BE5C3B"/>
    <w:rsid w:val="00C059FE"/>
    <w:rsid w:val="00C10575"/>
    <w:rsid w:val="00C451FC"/>
    <w:rsid w:val="00C600C5"/>
    <w:rsid w:val="00C602B9"/>
    <w:rsid w:val="00C754F9"/>
    <w:rsid w:val="00D20E03"/>
    <w:rsid w:val="00D402AB"/>
    <w:rsid w:val="00D776C1"/>
    <w:rsid w:val="00D823C6"/>
    <w:rsid w:val="00DC791B"/>
    <w:rsid w:val="00DF0C11"/>
    <w:rsid w:val="00E023FA"/>
    <w:rsid w:val="00E03565"/>
    <w:rsid w:val="00E107E1"/>
    <w:rsid w:val="00E35EC8"/>
    <w:rsid w:val="00E37FC9"/>
    <w:rsid w:val="00E51D40"/>
    <w:rsid w:val="00E77023"/>
    <w:rsid w:val="00EA7745"/>
    <w:rsid w:val="00EB7472"/>
    <w:rsid w:val="00ED4632"/>
    <w:rsid w:val="00EE7A05"/>
    <w:rsid w:val="00EF377D"/>
    <w:rsid w:val="00F006F8"/>
    <w:rsid w:val="00F2743C"/>
    <w:rsid w:val="00F54A4D"/>
    <w:rsid w:val="00F56814"/>
    <w:rsid w:val="00F86DE8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BD109B6"/>
  <w15:docId w15:val="{A32AE6B1-C1D3-4D1A-82F8-E43732EE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0C5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after="360" w:line="480" w:lineRule="auto"/>
      <w:jc w:val="center"/>
      <w:outlineLvl w:val="2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BE005F4946C479DAAD789347780BC" ma:contentTypeVersion="8" ma:contentTypeDescription="Ein neues Dokument erstellen." ma:contentTypeScope="" ma:versionID="bfca3ada203f5f86e2ef63aa5f9d7835">
  <xsd:schema xmlns:xsd="http://www.w3.org/2001/XMLSchema" xmlns:xs="http://www.w3.org/2001/XMLSchema" xmlns:p="http://schemas.microsoft.com/office/2006/metadata/properties" xmlns:ns2="2442845b-bfbf-43e7-8198-8cae3eed67d0" targetNamespace="http://schemas.microsoft.com/office/2006/metadata/properties" ma:root="true" ma:fieldsID="f16c852b9ea10a9936d3818fc8cb496b" ns2:_="">
    <xsd:import namespace="2442845b-bfbf-43e7-8198-8cae3eed6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845b-bfbf-43e7-8198-8cae3eed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5E558-1E71-48BD-BD8F-4063F061A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F87BE-4DBC-439D-A4CC-89F5A281EC39}"/>
</file>

<file path=customXml/itemProps3.xml><?xml version="1.0" encoding="utf-8"?>
<ds:datastoreItem xmlns:ds="http://schemas.openxmlformats.org/officeDocument/2006/customXml" ds:itemID="{62A4F2A1-7417-4D26-A3DA-7BB8B5513509}"/>
</file>

<file path=customXml/itemProps4.xml><?xml version="1.0" encoding="utf-8"?>
<ds:datastoreItem xmlns:ds="http://schemas.openxmlformats.org/officeDocument/2006/customXml" ds:itemID="{74FAE4C9-A637-49A9-902E-51050F0E4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Stadtschulrat für Wien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SSR_WIEN</dc:creator>
  <cp:keywords/>
  <cp:lastModifiedBy>916419-S5-HBLM 16 Herbststraße 104 - Sekretariat 5</cp:lastModifiedBy>
  <cp:revision>4</cp:revision>
  <cp:lastPrinted>2017-05-15T05:52:00Z</cp:lastPrinted>
  <dcterms:created xsi:type="dcterms:W3CDTF">2020-07-30T16:20:00Z</dcterms:created>
  <dcterms:modified xsi:type="dcterms:W3CDTF">2020-08-06T06:11:00Z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0x0101009A2BE005F4946C479DAAD789347780BC</vt:lpwstr>
  </property>
</Properties>
</file>